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348D9" w14:textId="77777777" w:rsidR="00710058" w:rsidRPr="00447B6D" w:rsidRDefault="00710058" w:rsidP="00447B6D">
      <w:pPr>
        <w:jc w:val="center"/>
        <w:rPr>
          <w:rFonts w:ascii="Times New Roman" w:eastAsiaTheme="minorHAnsi" w:hAnsi="Times New Roman"/>
          <w:i/>
          <w:sz w:val="18"/>
          <w:szCs w:val="18"/>
        </w:rPr>
      </w:pPr>
    </w:p>
    <w:p w14:paraId="398E5C56" w14:textId="77777777" w:rsidR="00710058" w:rsidRPr="00710058" w:rsidRDefault="00710058" w:rsidP="00710058">
      <w:pPr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97032D">
        <w:rPr>
          <w:rFonts w:ascii="Times New Roman" w:hAnsi="Times New Roman"/>
          <w:b/>
          <w:sz w:val="28"/>
          <w:szCs w:val="28"/>
          <w:lang w:eastAsia="hu-HU"/>
        </w:rPr>
        <w:t xml:space="preserve">PRILOG </w:t>
      </w:r>
      <w:r w:rsidR="00A70FFA">
        <w:rPr>
          <w:rFonts w:ascii="Times New Roman" w:hAnsi="Times New Roman"/>
          <w:b/>
          <w:sz w:val="28"/>
          <w:szCs w:val="28"/>
          <w:lang w:eastAsia="hu-HU"/>
        </w:rPr>
        <w:t>6</w:t>
      </w:r>
      <w:r w:rsidRPr="006C6493">
        <w:rPr>
          <w:rFonts w:ascii="Times New Roman" w:hAnsi="Times New Roman"/>
          <w:b/>
          <w:sz w:val="28"/>
          <w:szCs w:val="28"/>
          <w:lang w:eastAsia="hu-HU"/>
        </w:rPr>
        <w:t>.</w:t>
      </w:r>
    </w:p>
    <w:p w14:paraId="25792F3A" w14:textId="77777777" w:rsidR="00A37AAB" w:rsidRDefault="006C6493" w:rsidP="00447B6D">
      <w:pPr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>
        <w:rPr>
          <w:rFonts w:ascii="Times New Roman" w:hAnsi="Times New Roman"/>
          <w:b/>
          <w:sz w:val="28"/>
          <w:szCs w:val="28"/>
          <w:lang w:eastAsia="hu-HU"/>
        </w:rPr>
        <w:t xml:space="preserve">ZAHTJEV ZA </w:t>
      </w:r>
      <w:r w:rsidR="00A37AAB" w:rsidRPr="00710058">
        <w:rPr>
          <w:rFonts w:ascii="Times New Roman" w:hAnsi="Times New Roman"/>
          <w:b/>
          <w:sz w:val="28"/>
          <w:szCs w:val="28"/>
          <w:lang w:eastAsia="hu-HU"/>
        </w:rPr>
        <w:t>PREDUJ</w:t>
      </w:r>
      <w:r>
        <w:rPr>
          <w:rFonts w:ascii="Times New Roman" w:hAnsi="Times New Roman"/>
          <w:b/>
          <w:sz w:val="28"/>
          <w:szCs w:val="28"/>
          <w:lang w:eastAsia="hu-HU"/>
        </w:rPr>
        <w:t>A</w:t>
      </w:r>
      <w:r w:rsidR="00A37AAB" w:rsidRPr="00710058">
        <w:rPr>
          <w:rFonts w:ascii="Times New Roman" w:hAnsi="Times New Roman"/>
          <w:b/>
          <w:sz w:val="28"/>
          <w:szCs w:val="28"/>
          <w:lang w:eastAsia="hu-HU"/>
        </w:rPr>
        <w:t>M</w:t>
      </w:r>
    </w:p>
    <w:p w14:paraId="351591B2" w14:textId="77777777" w:rsidR="0061607C" w:rsidRDefault="0061607C" w:rsidP="00447B6D">
      <w:pPr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p w14:paraId="17833A66" w14:textId="77777777" w:rsidR="0061607C" w:rsidRPr="00447B6D" w:rsidRDefault="0061607C" w:rsidP="00447B6D">
      <w:pPr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2"/>
        <w:gridCol w:w="5123"/>
        <w:gridCol w:w="1821"/>
      </w:tblGrid>
      <w:tr w:rsidR="00A37AAB" w:rsidRPr="00EC3212" w14:paraId="119D604F" w14:textId="77777777" w:rsidTr="003370F7">
        <w:tc>
          <w:tcPr>
            <w:tcW w:w="1153" w:type="pct"/>
          </w:tcPr>
          <w:p w14:paraId="206421A4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(1) </w:t>
            </w:r>
            <w:r w:rsidRPr="00A76199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75"/>
            </w:tblGrid>
            <w:tr w:rsidR="00A37AAB" w:rsidRPr="00EC3212" w14:paraId="7AB9D7C5" w14:textId="77777777" w:rsidTr="003370F7">
              <w:trPr>
                <w:trHeight w:hRule="exact" w:val="432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481A" w14:textId="77777777" w:rsidR="00A37AAB" w:rsidRPr="0060090C" w:rsidRDefault="00A37AAB" w:rsidP="006337ED">
                  <w:pPr>
                    <w:spacing w:after="0" w:line="240" w:lineRule="auto"/>
                    <w:rPr>
                      <w:rFonts w:ascii="Times New Roman" w:hAnsi="Times New Roman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4697A7F6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</w:p>
        </w:tc>
        <w:tc>
          <w:tcPr>
            <w:tcW w:w="2838" w:type="pct"/>
          </w:tcPr>
          <w:p w14:paraId="43136AE6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(2) </w:t>
            </w:r>
            <w:r w:rsidRPr="00A76199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 xml:space="preserve">br.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7"/>
            </w:tblGrid>
            <w:tr w:rsidR="00A37AAB" w:rsidRPr="00EC3212" w14:paraId="1600C4CF" w14:textId="77777777" w:rsidTr="003370F7">
              <w:trPr>
                <w:trHeight w:hRule="exact" w:val="432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8CDEC" w14:textId="77777777" w:rsidR="00A37AAB" w:rsidRPr="0060090C" w:rsidRDefault="00A37AAB" w:rsidP="00633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368AE628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9AC65C6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(3) </w:t>
            </w:r>
            <w:r w:rsidRPr="00A76199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Datum ispravka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27"/>
            </w:tblGrid>
            <w:tr w:rsidR="00A37AAB" w:rsidRPr="00EC3212" w14:paraId="7F72C156" w14:textId="77777777" w:rsidTr="003370F7">
              <w:trPr>
                <w:trHeight w:hRule="exact" w:val="432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91D38" w14:textId="77777777" w:rsidR="00A37AAB" w:rsidRPr="00A76199" w:rsidRDefault="00A37AAB" w:rsidP="006337ED">
                  <w:pPr>
                    <w:spacing w:after="0" w:line="240" w:lineRule="auto"/>
                    <w:rPr>
                      <w:rFonts w:ascii="Buxton Sketch" w:hAnsi="Buxton Sketch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706FF1D5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</w:p>
        </w:tc>
      </w:tr>
    </w:tbl>
    <w:p w14:paraId="5D8467C7" w14:textId="77777777" w:rsidR="00A37AAB" w:rsidRPr="00A76199" w:rsidRDefault="00A37AAB" w:rsidP="006337ED">
      <w:pPr>
        <w:keepNext/>
        <w:spacing w:before="120" w:after="360" w:line="240" w:lineRule="auto"/>
        <w:outlineLvl w:val="0"/>
        <w:rPr>
          <w:rFonts w:ascii="Tahoma" w:hAnsi="Tahoma" w:cs="Arial"/>
          <w:b/>
          <w:bCs/>
          <w:kern w:val="32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62"/>
        <w:gridCol w:w="6494"/>
      </w:tblGrid>
      <w:tr w:rsidR="00A37AAB" w:rsidRPr="00EC3212" w14:paraId="52436FFD" w14:textId="77777777" w:rsidTr="003370F7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8E1629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(4) </w:t>
            </w:r>
            <w:r w:rsidRPr="00A76199">
              <w:rPr>
                <w:rFonts w:ascii="Times New Roman" w:hAnsi="Times New Roman"/>
                <w:i/>
                <w:sz w:val="24"/>
                <w:szCs w:val="24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14:paraId="54F4E6B4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A37AAB" w:rsidRPr="00EC3212" w14:paraId="06CEF1B4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02C2CA2" w14:textId="77777777" w:rsidR="00A37AAB" w:rsidRPr="00A76199" w:rsidRDefault="00270BC6" w:rsidP="006337E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Šifra </w:t>
            </w:r>
            <w:r w:rsidR="001F7231" w:rsidRPr="00A76199"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</w:p>
        </w:tc>
        <w:tc>
          <w:tcPr>
            <w:tcW w:w="6685" w:type="dxa"/>
            <w:shd w:val="clear" w:color="auto" w:fill="F8F8F8"/>
          </w:tcPr>
          <w:p w14:paraId="39B8EFA9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14:paraId="4C1B36F2" w14:textId="77777777" w:rsidR="00A37AAB" w:rsidRPr="00A76199" w:rsidRDefault="00A37AAB" w:rsidP="006337ED">
      <w:pPr>
        <w:spacing w:after="0" w:line="240" w:lineRule="auto"/>
        <w:rPr>
          <w:rFonts w:ascii="Times New Roman" w:hAnsi="Times New Roman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64"/>
        <w:gridCol w:w="6492"/>
      </w:tblGrid>
      <w:tr w:rsidR="00A37AAB" w:rsidRPr="00EC3212" w14:paraId="31449508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B17B05D" w14:textId="77777777" w:rsidR="00A37AAB" w:rsidRPr="00A76199" w:rsidRDefault="001F7231" w:rsidP="006337E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76199">
              <w:rPr>
                <w:rFonts w:ascii="Times New Roman" w:hAnsi="Times New Roman"/>
                <w:i/>
                <w:sz w:val="24"/>
                <w:szCs w:val="24"/>
              </w:rPr>
              <w:t xml:space="preserve">Naziv </w:t>
            </w:r>
            <w:r w:rsidR="00A37AAB" w:rsidRPr="00A76199">
              <w:rPr>
                <w:rFonts w:ascii="Times New Roman" w:hAnsi="Times New Roman"/>
                <w:i/>
                <w:sz w:val="24"/>
                <w:szCs w:val="24"/>
              </w:rPr>
              <w:t>korisnika</w:t>
            </w:r>
          </w:p>
        </w:tc>
        <w:tc>
          <w:tcPr>
            <w:tcW w:w="6685" w:type="dxa"/>
            <w:shd w:val="clear" w:color="auto" w:fill="F8F8F8"/>
          </w:tcPr>
          <w:p w14:paraId="66D5C071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A37AAB" w:rsidRPr="00EC3212" w14:paraId="71ACC8E6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F160F8D" w14:textId="77777777" w:rsidR="00A37AAB" w:rsidRPr="00A76199" w:rsidRDefault="00A37AAB" w:rsidP="00270BC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76199"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</w:p>
        </w:tc>
        <w:tc>
          <w:tcPr>
            <w:tcW w:w="6685" w:type="dxa"/>
            <w:shd w:val="clear" w:color="auto" w:fill="F8F8F8"/>
          </w:tcPr>
          <w:p w14:paraId="7C5F5E2C" w14:textId="77777777" w:rsidR="00A37AAB" w:rsidRPr="0060090C" w:rsidRDefault="00A37AAB" w:rsidP="00A23AB4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14:paraId="0CA416C5" w14:textId="77777777" w:rsidR="00A37AAB" w:rsidRPr="00A76199" w:rsidRDefault="00A37AAB" w:rsidP="006337ED">
      <w:pPr>
        <w:keepNext/>
        <w:spacing w:before="120" w:after="60" w:line="240" w:lineRule="auto"/>
        <w:outlineLvl w:val="1"/>
        <w:rPr>
          <w:rFonts w:ascii="Cambria" w:hAnsi="Cambria"/>
          <w:b/>
          <w:bCs/>
          <w:i/>
          <w:iCs/>
          <w:sz w:val="28"/>
          <w:szCs w:val="28"/>
          <w:lang w:eastAsia="lt-LT"/>
        </w:rPr>
      </w:pPr>
    </w:p>
    <w:tbl>
      <w:tblPr>
        <w:tblW w:w="2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18"/>
        <w:gridCol w:w="2345"/>
      </w:tblGrid>
      <w:tr w:rsidR="00A37AAB" w:rsidRPr="00EC3212" w14:paraId="75983BF2" w14:textId="77777777" w:rsidTr="003370F7">
        <w:trPr>
          <w:trHeight w:val="294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36BF" w14:textId="77777777" w:rsidR="00A37AAB" w:rsidRPr="00A76199" w:rsidRDefault="00A37AAB" w:rsidP="00A73E2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(5) </w:t>
            </w:r>
            <w:r w:rsidRPr="00A76199">
              <w:rPr>
                <w:rFonts w:ascii="Times New Roman" w:hAnsi="Times New Roman"/>
                <w:i/>
                <w:sz w:val="24"/>
                <w:szCs w:val="24"/>
              </w:rPr>
              <w:t>Zatraženi iznos predujma, HRK</w:t>
            </w:r>
            <w:r w:rsidR="00270BC6"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r w:rsidR="00A73E2D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</w:p>
        </w:tc>
        <w:tc>
          <w:tcPr>
            <w:tcW w:w="2316" w:type="pct"/>
            <w:shd w:val="clear" w:color="auto" w:fill="F8F8F8"/>
            <w:vAlign w:val="center"/>
          </w:tcPr>
          <w:p w14:paraId="38E2F330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</w:tbl>
    <w:p w14:paraId="6C40A600" w14:textId="77777777" w:rsidR="0061607C" w:rsidRDefault="0061607C" w:rsidP="006337ED">
      <w:pPr>
        <w:keepNext/>
        <w:spacing w:before="120" w:after="60" w:line="240" w:lineRule="auto"/>
        <w:outlineLvl w:val="1"/>
        <w:rPr>
          <w:i/>
          <w:iCs/>
          <w:lang w:eastAsia="lt-LT"/>
        </w:rPr>
      </w:pPr>
    </w:p>
    <w:p w14:paraId="072D4E35" w14:textId="77777777" w:rsidR="00A032D6" w:rsidRDefault="00A032D6">
      <w:pPr>
        <w:spacing w:after="0" w:line="240" w:lineRule="auto"/>
        <w:rPr>
          <w:i/>
          <w:iCs/>
          <w:lang w:eastAsia="lt-LT"/>
        </w:rPr>
      </w:pPr>
      <w:r>
        <w:rPr>
          <w:i/>
          <w:iCs/>
          <w:lang w:eastAsia="lt-LT"/>
        </w:rPr>
        <w:br w:type="page"/>
      </w:r>
    </w:p>
    <w:p w14:paraId="701DF2A3" w14:textId="77777777" w:rsidR="00A032D6" w:rsidRDefault="00A032D6" w:rsidP="006337ED">
      <w:pPr>
        <w:keepNext/>
        <w:spacing w:before="120" w:after="60" w:line="240" w:lineRule="auto"/>
        <w:outlineLvl w:val="1"/>
        <w:rPr>
          <w:i/>
          <w:iCs/>
          <w:lang w:eastAsia="lt-LT"/>
        </w:rPr>
      </w:pPr>
    </w:p>
    <w:p w14:paraId="47F23793" w14:textId="77777777" w:rsidR="00111645" w:rsidRPr="00111645" w:rsidRDefault="00A37AAB" w:rsidP="006337ED">
      <w:pPr>
        <w:keepNext/>
        <w:spacing w:before="120" w:after="60" w:line="240" w:lineRule="auto"/>
        <w:outlineLvl w:val="1"/>
        <w:rPr>
          <w:rFonts w:ascii="Cambria" w:hAnsi="Cambria"/>
          <w:bCs/>
          <w:i/>
          <w:iCs/>
          <w:sz w:val="18"/>
          <w:szCs w:val="28"/>
          <w:lang w:eastAsia="lt-LT"/>
        </w:rPr>
      </w:pPr>
      <w:r w:rsidRPr="00A76199">
        <w:rPr>
          <w:i/>
          <w:iCs/>
          <w:lang w:eastAsia="lt-LT"/>
        </w:rPr>
        <w:t xml:space="preserve">(6) </w:t>
      </w:r>
      <w:r w:rsidRPr="00A76199">
        <w:rPr>
          <w:rFonts w:ascii="Cambria" w:hAnsi="Cambria"/>
          <w:b/>
          <w:bCs/>
          <w:i/>
          <w:iCs/>
          <w:sz w:val="28"/>
          <w:szCs w:val="28"/>
          <w:lang w:eastAsia="lt-LT"/>
        </w:rPr>
        <w:t>Pomoć</w:t>
      </w:r>
      <w:r w:rsidR="00033B3E">
        <w:rPr>
          <w:rFonts w:ascii="Cambria" w:hAnsi="Cambria"/>
          <w:b/>
          <w:bCs/>
          <w:i/>
          <w:iCs/>
          <w:sz w:val="28"/>
          <w:szCs w:val="28"/>
          <w:lang w:eastAsia="lt-LT"/>
        </w:rPr>
        <w:t>ni dokumenti kao jamstvo za pred</w:t>
      </w:r>
      <w:r w:rsidR="00A73E2D">
        <w:rPr>
          <w:rFonts w:ascii="Cambria" w:hAnsi="Cambria"/>
          <w:b/>
          <w:bCs/>
          <w:i/>
          <w:iCs/>
          <w:sz w:val="28"/>
          <w:szCs w:val="28"/>
          <w:lang w:eastAsia="lt-LT"/>
        </w:rPr>
        <w:t>u</w:t>
      </w:r>
      <w:r w:rsidRPr="00A76199">
        <w:rPr>
          <w:rFonts w:ascii="Cambria" w:hAnsi="Cambria"/>
          <w:b/>
          <w:bCs/>
          <w:i/>
          <w:iCs/>
          <w:sz w:val="28"/>
          <w:szCs w:val="28"/>
          <w:lang w:eastAsia="lt-LT"/>
        </w:rPr>
        <w:t>j</w:t>
      </w:r>
      <w:r w:rsidR="00A73E2D">
        <w:rPr>
          <w:rFonts w:ascii="Cambria" w:hAnsi="Cambria"/>
          <w:b/>
          <w:bCs/>
          <w:i/>
          <w:iCs/>
          <w:sz w:val="28"/>
          <w:szCs w:val="28"/>
          <w:lang w:eastAsia="lt-LT"/>
        </w:rPr>
        <w:t>am</w:t>
      </w:r>
      <w:r w:rsidRPr="00A76199">
        <w:rPr>
          <w:rFonts w:ascii="Cambria" w:hAnsi="Cambria"/>
          <w:b/>
          <w:bCs/>
          <w:i/>
          <w:iCs/>
          <w:sz w:val="28"/>
          <w:szCs w:val="28"/>
          <w:lang w:eastAsia="lt-LT"/>
        </w:rPr>
        <w:t xml:space="preserve"> </w:t>
      </w:r>
      <w:r w:rsidRPr="00A76199">
        <w:rPr>
          <w:rFonts w:ascii="Cambria" w:hAnsi="Cambria"/>
          <w:bCs/>
          <w:i/>
          <w:iCs/>
          <w:sz w:val="18"/>
          <w:szCs w:val="28"/>
          <w:lang w:eastAsia="lt-LT"/>
        </w:rPr>
        <w:t xml:space="preserve">(ukoliko je potrebno prema </w:t>
      </w:r>
      <w:r w:rsidR="001F7231" w:rsidRPr="00716031">
        <w:rPr>
          <w:rFonts w:asciiTheme="majorHAnsi" w:hAnsiTheme="majorHAnsi"/>
          <w:bCs/>
          <w:i/>
          <w:iCs/>
          <w:sz w:val="18"/>
          <w:szCs w:val="18"/>
          <w:lang w:eastAsia="lt-LT"/>
        </w:rPr>
        <w:t xml:space="preserve">Ugovoru </w:t>
      </w:r>
      <w:r w:rsidR="00716031" w:rsidRPr="00716031">
        <w:rPr>
          <w:rFonts w:asciiTheme="majorHAnsi" w:hAnsiTheme="majorHAnsi" w:cs="Lucida Sans Unicode"/>
          <w:i/>
          <w:sz w:val="18"/>
          <w:szCs w:val="18"/>
        </w:rPr>
        <w:t>o dodjeli bespovratnih sredstava</w:t>
      </w:r>
      <w:r w:rsidRPr="00A76199">
        <w:rPr>
          <w:rFonts w:ascii="Cambria" w:hAnsi="Cambria"/>
          <w:bCs/>
          <w:i/>
          <w:iCs/>
          <w:sz w:val="18"/>
          <w:szCs w:val="28"/>
          <w:lang w:eastAsia="lt-LT"/>
        </w:rPr>
        <w:t xml:space="preserve">)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738"/>
        <w:gridCol w:w="1389"/>
        <w:gridCol w:w="1253"/>
        <w:gridCol w:w="1512"/>
        <w:gridCol w:w="1508"/>
      </w:tblGrid>
      <w:tr w:rsidR="00A37AAB" w:rsidRPr="00EC3212" w14:paraId="6222F26F" w14:textId="77777777" w:rsidTr="003370F7">
        <w:trPr>
          <w:trHeight w:val="374"/>
          <w:jc w:val="center"/>
        </w:trPr>
        <w:tc>
          <w:tcPr>
            <w:tcW w:w="996" w:type="pct"/>
            <w:vMerge w:val="restart"/>
            <w:shd w:val="clear" w:color="auto" w:fill="D9D9D9"/>
          </w:tcPr>
          <w:p w14:paraId="324ACCA8" w14:textId="77777777" w:rsidR="00A37AAB" w:rsidRPr="00A76199" w:rsidRDefault="001F7231" w:rsidP="006337E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Naziv </w:t>
            </w:r>
            <w:r w:rsidR="00A37AAB"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davatelja jamstva </w:t>
            </w:r>
          </w:p>
        </w:tc>
        <w:tc>
          <w:tcPr>
            <w:tcW w:w="2369" w:type="pct"/>
            <w:gridSpan w:val="3"/>
            <w:shd w:val="clear" w:color="auto" w:fill="D9D9D9"/>
          </w:tcPr>
          <w:p w14:paraId="7A9A2318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>Dokument o jamstvu</w:t>
            </w:r>
          </w:p>
        </w:tc>
        <w:tc>
          <w:tcPr>
            <w:tcW w:w="818" w:type="pct"/>
            <w:vMerge w:val="restart"/>
            <w:shd w:val="clear" w:color="auto" w:fill="D9D9D9"/>
          </w:tcPr>
          <w:p w14:paraId="0641364D" w14:textId="77777777" w:rsidR="00A37AAB" w:rsidRPr="00A76199" w:rsidRDefault="00A37AAB" w:rsidP="00A73E2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>Jamčeni iznos, HRK</w:t>
            </w:r>
            <w:r w:rsidR="00270BC6">
              <w:rPr>
                <w:rFonts w:ascii="Times New Roman" w:hAnsi="Times New Roman"/>
                <w:bCs/>
                <w:i/>
                <w:sz w:val="20"/>
                <w:szCs w:val="20"/>
              </w:rPr>
              <w:t>/</w:t>
            </w:r>
            <w:r w:rsidR="00A73E2D">
              <w:rPr>
                <w:rFonts w:ascii="Times New Roman" w:hAnsi="Times New Roman"/>
                <w:bCs/>
                <w:i/>
                <w:sz w:val="20"/>
                <w:szCs w:val="20"/>
              </w:rPr>
              <w:t>EUR</w:t>
            </w:r>
          </w:p>
        </w:tc>
        <w:tc>
          <w:tcPr>
            <w:tcW w:w="816" w:type="pct"/>
            <w:vMerge w:val="restart"/>
            <w:shd w:val="clear" w:color="auto" w:fill="D9D9D9"/>
          </w:tcPr>
          <w:p w14:paraId="0ECCCEB7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>Rok jamstva</w:t>
            </w:r>
          </w:p>
        </w:tc>
      </w:tr>
      <w:tr w:rsidR="00A37AAB" w:rsidRPr="00EC3212" w14:paraId="2D95E4DB" w14:textId="77777777" w:rsidTr="003370F7">
        <w:trPr>
          <w:trHeight w:val="430"/>
          <w:jc w:val="center"/>
        </w:trPr>
        <w:tc>
          <w:tcPr>
            <w:tcW w:w="996" w:type="pct"/>
            <w:vMerge/>
            <w:shd w:val="clear" w:color="auto" w:fill="D9D9D9"/>
          </w:tcPr>
          <w:p w14:paraId="71BB6FC0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BFBFBF"/>
          </w:tcPr>
          <w:p w14:paraId="3EBB1A60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>Naziv dokumenta</w:t>
            </w:r>
          </w:p>
        </w:tc>
        <w:tc>
          <w:tcPr>
            <w:tcW w:w="751" w:type="pct"/>
            <w:shd w:val="clear" w:color="auto" w:fill="BFBFBF"/>
          </w:tcPr>
          <w:p w14:paraId="2AEFB802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>Reg. br. dokumenta</w:t>
            </w:r>
          </w:p>
        </w:tc>
        <w:tc>
          <w:tcPr>
            <w:tcW w:w="678" w:type="pct"/>
            <w:shd w:val="clear" w:color="auto" w:fill="BFBFBF"/>
          </w:tcPr>
          <w:p w14:paraId="4972E41E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619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818" w:type="pct"/>
            <w:vMerge/>
            <w:shd w:val="clear" w:color="auto" w:fill="D9D9D9"/>
          </w:tcPr>
          <w:p w14:paraId="57A62000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D9D9D9"/>
          </w:tcPr>
          <w:p w14:paraId="1B267652" w14:textId="77777777" w:rsidR="00A37AAB" w:rsidRPr="00A76199" w:rsidRDefault="00A37AAB" w:rsidP="006337E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37AAB" w:rsidRPr="00EC3212" w14:paraId="63BB9C24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A7980D2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24FDB45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C9BBDE2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DD05C72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D7756FC" w14:textId="77777777" w:rsidR="0060090C" w:rsidRPr="0060090C" w:rsidRDefault="0060090C" w:rsidP="006337ED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650C5A9" w14:textId="77777777" w:rsidR="00A37AAB" w:rsidRPr="0060090C" w:rsidRDefault="00A37AAB" w:rsidP="006337ED">
            <w:pPr>
              <w:spacing w:after="0" w:line="240" w:lineRule="auto"/>
              <w:rPr>
                <w:rFonts w:ascii="Times New Roman" w:hAnsi="Times New Roman"/>
                <w:color w:val="0070C0"/>
                <w:szCs w:val="20"/>
              </w:rPr>
            </w:pPr>
          </w:p>
        </w:tc>
      </w:tr>
      <w:tr w:rsidR="00A37AAB" w:rsidRPr="00EC3212" w14:paraId="492EF477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F61F050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B4D01BB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4484684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3C5F8CA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E6381E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703D5D3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</w:tr>
      <w:tr w:rsidR="00A37AAB" w:rsidRPr="00EC3212" w14:paraId="4AF1130F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96559E4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0363F72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C2CB40F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A046D67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6E5ECF9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DC0DD27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</w:tr>
      <w:tr w:rsidR="00A37AAB" w:rsidRPr="00EC3212" w14:paraId="4ED236E3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D7503E3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D22E259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E5243BB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4FD16C8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C5FB2D4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E5C1D06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</w:tr>
      <w:tr w:rsidR="00A37AAB" w:rsidRPr="00EC3212" w14:paraId="7397C971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719075C8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E037942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764FBFB3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7A375A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7AA6551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EFDA460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</w:tr>
      <w:tr w:rsidR="00A37AAB" w:rsidRPr="00EC3212" w14:paraId="30C282C9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117FAB3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FF9683D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E20C361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9F42433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61D88B3" w14:textId="77777777" w:rsidR="00A37AAB" w:rsidRPr="00A76199" w:rsidRDefault="00A37AAB" w:rsidP="006337ED">
            <w:pPr>
              <w:spacing w:after="0" w:line="240" w:lineRule="auto"/>
              <w:jc w:val="right"/>
              <w:rPr>
                <w:rFonts w:ascii="Buxton Sketch" w:hAnsi="Buxton Sketch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76122280" w14:textId="77777777" w:rsidR="00A37AAB" w:rsidRPr="00A76199" w:rsidRDefault="00A37AAB" w:rsidP="006337ED">
            <w:pPr>
              <w:spacing w:after="0" w:line="240" w:lineRule="auto"/>
              <w:rPr>
                <w:rFonts w:ascii="Buxton Sketch" w:hAnsi="Buxton Sketch"/>
                <w:color w:val="0070C0"/>
                <w:szCs w:val="20"/>
              </w:rPr>
            </w:pPr>
          </w:p>
        </w:tc>
      </w:tr>
    </w:tbl>
    <w:p w14:paraId="31201D48" w14:textId="77777777" w:rsidR="00A37AAB" w:rsidRPr="00A76199" w:rsidRDefault="00A37AAB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381018D7" w14:textId="77777777" w:rsidR="00A37AAB" w:rsidRDefault="00A37AAB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5C95C719" w14:textId="77777777" w:rsidR="00D330C8" w:rsidRDefault="00D330C8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7903DF7F" w14:textId="77777777" w:rsidR="00D330C8" w:rsidRDefault="00D330C8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24A20E0A" w14:textId="77777777" w:rsidR="00D330C8" w:rsidRDefault="00D330C8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780155B2" w14:textId="77777777" w:rsidR="00D330C8" w:rsidRPr="00A76199" w:rsidRDefault="00D330C8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6641731D" w14:textId="77777777" w:rsidR="00A37AAB" w:rsidRDefault="00A37AAB" w:rsidP="00D330C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77EA1DA3" w14:textId="77777777" w:rsidR="00D330C8" w:rsidRDefault="00D330C8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6B7FEAF3" w14:textId="77777777" w:rsidR="00A37AAB" w:rsidRPr="00A76199" w:rsidRDefault="00A37AAB" w:rsidP="006337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2"/>
        <w:gridCol w:w="331"/>
        <w:gridCol w:w="2859"/>
        <w:gridCol w:w="331"/>
        <w:gridCol w:w="2859"/>
      </w:tblGrid>
      <w:tr w:rsidR="00A37AAB" w:rsidRPr="00EC3212" w14:paraId="75268E3E" w14:textId="77777777" w:rsidTr="00D330C8">
        <w:trPr>
          <w:jc w:val="center"/>
        </w:trPr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25656C7B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EFF7C6E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A556851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98FDBE4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EF3AC51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</w:tc>
      </w:tr>
      <w:tr w:rsidR="00A37AAB" w:rsidRPr="00EC3212" w14:paraId="5BFBC15C" w14:textId="77777777" w:rsidTr="00D330C8">
        <w:trPr>
          <w:jc w:val="center"/>
        </w:trPr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632BD329" w14:textId="77777777" w:rsidR="00A37AAB" w:rsidRPr="00A76199" w:rsidRDefault="001F7231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Funkcija </w:t>
            </w:r>
            <w:r w:rsidR="00A37AAB" w:rsidRPr="00A76199">
              <w:rPr>
                <w:rFonts w:ascii="Times New Roman" w:hAnsi="Times New Roman"/>
                <w:sz w:val="24"/>
                <w:szCs w:val="24"/>
              </w:rPr>
              <w:t>potpisnika</w:t>
            </w:r>
          </w:p>
          <w:p w14:paraId="2350C8CD" w14:textId="77777777" w:rsidR="004F6D04" w:rsidRPr="004F6D04" w:rsidRDefault="004F6D04" w:rsidP="004F6D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4F6D04">
              <w:rPr>
                <w:rFonts w:ascii="Times New Roman" w:hAnsi="Times New Roman"/>
                <w:sz w:val="18"/>
              </w:rPr>
              <w:t>(glavni financijski službenik institucije Korisnika, ako je primjenjivo</w:t>
            </w:r>
          </w:p>
          <w:p w14:paraId="6D343271" w14:textId="77777777" w:rsidR="004F6D04" w:rsidRPr="004F6D04" w:rsidRDefault="004F6D04" w:rsidP="004F6D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4F6D04">
              <w:rPr>
                <w:rFonts w:ascii="Times New Roman" w:hAnsi="Times New Roman"/>
                <w:sz w:val="18"/>
              </w:rPr>
              <w:t>Ili</w:t>
            </w:r>
          </w:p>
          <w:p w14:paraId="06800E51" w14:textId="77777777" w:rsidR="00A37AAB" w:rsidRPr="00A76199" w:rsidRDefault="004F6D04" w:rsidP="004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D04">
              <w:rPr>
                <w:rFonts w:ascii="Times New Roman" w:hAnsi="Times New Roman"/>
                <w:sz w:val="18"/>
              </w:rPr>
              <w:t>Osoba koja je pripremila ZNS)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9B1F73D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B66D9BE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3BC2E27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5439019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</w:tr>
      <w:tr w:rsidR="00A37AAB" w:rsidRPr="00EC3212" w14:paraId="627FDEC8" w14:textId="77777777" w:rsidTr="00D330C8">
        <w:trPr>
          <w:jc w:val="center"/>
        </w:trPr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6435BBB0" w14:textId="77777777" w:rsidR="00A37AAB" w:rsidRDefault="00A37AAB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  <w:p w14:paraId="7C6E43E6" w14:textId="77777777" w:rsidR="00642079" w:rsidRDefault="00642079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  <w:p w14:paraId="2D2FBD26" w14:textId="77777777" w:rsidR="00642079" w:rsidRPr="00A76199" w:rsidRDefault="00642079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B78388B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E1DE8E3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C7C35BE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14267572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2744B77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Buxton Sketch" w:hAnsi="Buxton Sketch"/>
                <w:color w:val="0070C0"/>
                <w:sz w:val="28"/>
                <w:szCs w:val="24"/>
              </w:rPr>
            </w:pPr>
          </w:p>
        </w:tc>
      </w:tr>
      <w:tr w:rsidR="00A37AAB" w:rsidRPr="00EC3212" w14:paraId="03687693" w14:textId="77777777" w:rsidTr="00D330C8">
        <w:trPr>
          <w:jc w:val="center"/>
        </w:trPr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5E929498" w14:textId="77777777" w:rsidR="00A37AAB" w:rsidRPr="00A76199" w:rsidRDefault="001F7231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 xml:space="preserve">Funkcija </w:t>
            </w:r>
            <w:r w:rsidR="00A37AAB" w:rsidRPr="00A76199">
              <w:rPr>
                <w:rFonts w:ascii="Times New Roman" w:hAnsi="Times New Roman"/>
                <w:sz w:val="24"/>
                <w:szCs w:val="24"/>
              </w:rPr>
              <w:t>potpisnika</w:t>
            </w:r>
          </w:p>
          <w:p w14:paraId="385B6150" w14:textId="77777777" w:rsidR="00A37AAB" w:rsidRPr="00A76199" w:rsidRDefault="004F6D04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D04">
              <w:rPr>
                <w:rFonts w:ascii="Times New Roman" w:hAnsi="Times New Roman"/>
                <w:sz w:val="18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4B10897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6A34A1E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15F42C2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2E90C87F" w14:textId="77777777" w:rsidR="00A37AAB" w:rsidRPr="00A76199" w:rsidRDefault="00A37AAB" w:rsidP="0063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99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</w:tr>
    </w:tbl>
    <w:p w14:paraId="59998EFC" w14:textId="77777777" w:rsidR="00277E0E" w:rsidRPr="00A032D6" w:rsidRDefault="00277E0E" w:rsidP="006337ED">
      <w:pPr>
        <w:spacing w:before="240" w:after="120" w:line="240" w:lineRule="auto"/>
        <w:outlineLvl w:val="0"/>
        <w:rPr>
          <w:rFonts w:ascii="Tahoma" w:hAnsi="Tahoma" w:cs="Arial"/>
          <w:bCs/>
          <w:kern w:val="32"/>
          <w:sz w:val="24"/>
          <w:szCs w:val="32"/>
        </w:rPr>
      </w:pPr>
    </w:p>
    <w:p w14:paraId="730F527A" w14:textId="77777777" w:rsidR="001A2E3E" w:rsidRPr="00A032D6" w:rsidRDefault="001A2E3E" w:rsidP="006337ED">
      <w:pPr>
        <w:spacing w:before="240" w:after="120" w:line="240" w:lineRule="auto"/>
        <w:outlineLvl w:val="0"/>
        <w:rPr>
          <w:rFonts w:ascii="Tahoma" w:hAnsi="Tahoma" w:cs="Arial"/>
          <w:bCs/>
          <w:kern w:val="32"/>
          <w:sz w:val="24"/>
          <w:szCs w:val="32"/>
        </w:rPr>
      </w:pPr>
    </w:p>
    <w:p w14:paraId="2DDC18F8" w14:textId="77777777" w:rsidR="001A2E3E" w:rsidRPr="00A032D6" w:rsidRDefault="001A2E3E" w:rsidP="006337ED">
      <w:pPr>
        <w:spacing w:before="240" w:after="120" w:line="240" w:lineRule="auto"/>
        <w:outlineLvl w:val="0"/>
        <w:rPr>
          <w:rFonts w:ascii="Tahoma" w:hAnsi="Tahoma" w:cs="Arial"/>
          <w:bCs/>
          <w:kern w:val="32"/>
          <w:sz w:val="24"/>
          <w:szCs w:val="32"/>
        </w:rPr>
      </w:pPr>
    </w:p>
    <w:p w14:paraId="6FB6A54D" w14:textId="77777777" w:rsidR="00111645" w:rsidRPr="00A032D6" w:rsidRDefault="00111645" w:rsidP="00A77910">
      <w:pPr>
        <w:spacing w:after="0" w:line="240" w:lineRule="auto"/>
        <w:jc w:val="both"/>
        <w:rPr>
          <w:rFonts w:ascii="Tahoma" w:hAnsi="Tahoma" w:cs="Arial"/>
          <w:bCs/>
          <w:kern w:val="32"/>
          <w:sz w:val="24"/>
          <w:szCs w:val="32"/>
        </w:rPr>
      </w:pPr>
    </w:p>
    <w:p w14:paraId="4CF0788D" w14:textId="77777777" w:rsidR="00111645" w:rsidRPr="00A032D6" w:rsidRDefault="00111645" w:rsidP="00A77910">
      <w:pPr>
        <w:spacing w:after="0" w:line="240" w:lineRule="auto"/>
        <w:jc w:val="both"/>
        <w:rPr>
          <w:rFonts w:ascii="Tahoma" w:hAnsi="Tahoma" w:cs="Arial"/>
          <w:bCs/>
          <w:kern w:val="32"/>
          <w:sz w:val="24"/>
          <w:szCs w:val="32"/>
        </w:rPr>
      </w:pPr>
    </w:p>
    <w:p w14:paraId="404DA38C" w14:textId="77777777" w:rsidR="00642079" w:rsidRPr="00A032D6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80207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2D461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A8798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0C3CF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4C421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4D710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B800B" w14:textId="77777777" w:rsidR="00642079" w:rsidRDefault="00642079" w:rsidP="00A77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BE9F6" w14:textId="77777777" w:rsidR="00B93048" w:rsidRPr="00642079" w:rsidRDefault="00A37AAB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>Upute za popunjavanje:</w:t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</w:p>
    <w:p w14:paraId="204B2C2E" w14:textId="77777777" w:rsidR="00A37AAB" w:rsidRPr="00642079" w:rsidRDefault="00A37AAB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</w:p>
    <w:p w14:paraId="7EEAA1D2" w14:textId="77777777" w:rsidR="00B93048" w:rsidRPr="00642079" w:rsidRDefault="00D5697C" w:rsidP="00EB0E0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 zahtjeva za </w:t>
      </w:r>
      <w:r w:rsidR="00A37AAB" w:rsidRPr="00642079">
        <w:rPr>
          <w:rFonts w:ascii="Times New Roman" w:hAnsi="Times New Roman"/>
        </w:rPr>
        <w:t>preduj</w:t>
      </w:r>
      <w:r>
        <w:rPr>
          <w:rFonts w:ascii="Times New Roman" w:hAnsi="Times New Roman"/>
        </w:rPr>
        <w:t>a</w:t>
      </w:r>
      <w:r w:rsidR="00A37AAB" w:rsidRPr="00642079">
        <w:rPr>
          <w:rFonts w:ascii="Times New Roman" w:hAnsi="Times New Roman"/>
        </w:rPr>
        <w:t>m je datum (dan, mjesec, godina) pripreme i potpis</w:t>
      </w:r>
      <w:r w:rsidR="00EC3212" w:rsidRPr="00642079">
        <w:rPr>
          <w:rFonts w:ascii="Times New Roman" w:hAnsi="Times New Roman"/>
        </w:rPr>
        <w:t>ivanja</w:t>
      </w:r>
      <w:r w:rsidR="00A37AAB" w:rsidRPr="00642079">
        <w:rPr>
          <w:rFonts w:ascii="Times New Roman" w:hAnsi="Times New Roman"/>
        </w:rPr>
        <w:t xml:space="preserve"> dokumenta </w:t>
      </w:r>
      <w:r w:rsidR="00EC3212" w:rsidRPr="00642079">
        <w:rPr>
          <w:rFonts w:ascii="Times New Roman" w:hAnsi="Times New Roman"/>
        </w:rPr>
        <w:t>od strane</w:t>
      </w:r>
      <w:r w:rsidR="00A37AAB" w:rsidRPr="00642079">
        <w:rPr>
          <w:rFonts w:ascii="Times New Roman" w:hAnsi="Times New Roman"/>
        </w:rPr>
        <w:t xml:space="preserve"> Korisnik</w:t>
      </w:r>
      <w:r w:rsidR="00EC3212" w:rsidRPr="00642079">
        <w:rPr>
          <w:rFonts w:ascii="Times New Roman" w:hAnsi="Times New Roman"/>
        </w:rPr>
        <w:t>a</w:t>
      </w:r>
      <w:r w:rsidR="00A37AAB" w:rsidRPr="00642079">
        <w:rPr>
          <w:rFonts w:ascii="Times New Roman" w:hAnsi="Times New Roman"/>
        </w:rPr>
        <w:t xml:space="preserve">. </w:t>
      </w:r>
      <w:r w:rsidR="00A73E2D" w:rsidRPr="0097032D">
        <w:rPr>
          <w:rFonts w:ascii="Times New Roman" w:hAnsi="Times New Roman"/>
        </w:rPr>
        <w:t xml:space="preserve">Prvobitni datum se ne mijenja čak i ako je </w:t>
      </w:r>
      <w:r w:rsidR="00A73E2D">
        <w:rPr>
          <w:rFonts w:ascii="Times New Roman" w:hAnsi="Times New Roman"/>
        </w:rPr>
        <w:t>Zahtjev za predujam</w:t>
      </w:r>
      <w:r w:rsidR="00A73E2D" w:rsidRPr="0097032D">
        <w:rPr>
          <w:rFonts w:ascii="Times New Roman" w:hAnsi="Times New Roman"/>
        </w:rPr>
        <w:t xml:space="preserve"> prilagođen / ispravljen i ponovno podnesen tijekom procesa provjere.</w:t>
      </w:r>
      <w:r w:rsidR="00A37AAB" w:rsidRPr="00642079">
        <w:rPr>
          <w:rFonts w:ascii="Times New Roman" w:hAnsi="Times New Roman"/>
        </w:rPr>
        <w:tab/>
      </w:r>
    </w:p>
    <w:p w14:paraId="0A4EEF93" w14:textId="77777777" w:rsidR="00A37AAB" w:rsidRPr="00642079" w:rsidRDefault="00A37AAB" w:rsidP="00B93048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</w:p>
    <w:p w14:paraId="11499EAA" w14:textId="77777777" w:rsidR="00B93048" w:rsidRPr="00642079" w:rsidRDefault="00642079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 xml:space="preserve">(2) </w:t>
      </w:r>
      <w:r w:rsidR="00EC3212" w:rsidRPr="00642079">
        <w:rPr>
          <w:rFonts w:ascii="Times New Roman" w:hAnsi="Times New Roman"/>
        </w:rPr>
        <w:t xml:space="preserve">Identifikacijski </w:t>
      </w:r>
      <w:r w:rsidR="00D5697C">
        <w:rPr>
          <w:rFonts w:ascii="Times New Roman" w:hAnsi="Times New Roman"/>
        </w:rPr>
        <w:t xml:space="preserve">broj Zahtjeva za </w:t>
      </w:r>
      <w:r w:rsidR="00A37AAB" w:rsidRPr="00642079">
        <w:rPr>
          <w:rFonts w:ascii="Times New Roman" w:hAnsi="Times New Roman"/>
        </w:rPr>
        <w:t>preduj</w:t>
      </w:r>
      <w:r w:rsidR="00D5697C">
        <w:rPr>
          <w:rFonts w:ascii="Times New Roman" w:hAnsi="Times New Roman"/>
        </w:rPr>
        <w:t>am</w:t>
      </w:r>
      <w:r w:rsidR="00A37AAB" w:rsidRPr="00642079">
        <w:rPr>
          <w:rFonts w:ascii="Times New Roman" w:hAnsi="Times New Roman"/>
        </w:rPr>
        <w:t xml:space="preserve"> je </w:t>
      </w:r>
      <w:r w:rsidR="00A73E2D" w:rsidRPr="0097032D">
        <w:rPr>
          <w:rFonts w:ascii="Times New Roman" w:hAnsi="Times New Roman"/>
        </w:rPr>
        <w:t xml:space="preserve">slijedni broj Zahtjeva za nadoknadom </w:t>
      </w:r>
      <w:r w:rsidR="00EC3212" w:rsidRPr="00642079">
        <w:rPr>
          <w:rFonts w:ascii="Times New Roman" w:hAnsi="Times New Roman"/>
        </w:rPr>
        <w:t xml:space="preserve">sredstava </w:t>
      </w:r>
      <w:r w:rsidR="00A37AAB" w:rsidRPr="00642079">
        <w:rPr>
          <w:rFonts w:ascii="Times New Roman" w:hAnsi="Times New Roman"/>
        </w:rPr>
        <w:t xml:space="preserve">koji je dodijelio Korisnik. </w:t>
      </w:r>
      <w:r w:rsidR="00A73E2D" w:rsidRPr="0097032D">
        <w:rPr>
          <w:rFonts w:ascii="Times New Roman" w:hAnsi="Times New Roman"/>
        </w:rPr>
        <w:t>Zahtjevi za naknadom sredstava su numerirani po redoslijedu, kao i Zahtjevi za predujam i Među-zahtjevi za nadoknadom sredstava (Zahtjevi za nadoknadom sredstava tijekom provedbe, koji nisu završni Zahtjevi za naknadom sredstava) bez potraživanih izdataka. ID broj ne mijenja se  čak i ako je Z</w:t>
      </w:r>
      <w:r w:rsidR="00A73E2D">
        <w:rPr>
          <w:rFonts w:ascii="Times New Roman" w:hAnsi="Times New Roman"/>
        </w:rPr>
        <w:t>ahtjev za predujam</w:t>
      </w:r>
      <w:r w:rsidR="00A73E2D" w:rsidRPr="0097032D">
        <w:rPr>
          <w:rFonts w:ascii="Times New Roman" w:hAnsi="Times New Roman"/>
        </w:rPr>
        <w:t xml:space="preserve"> prilagođen/ispravljen i ponovno podnesen tijekom procesa provjere.</w:t>
      </w:r>
    </w:p>
    <w:p w14:paraId="5058A571" w14:textId="77777777" w:rsidR="00A37AAB" w:rsidRPr="00642079" w:rsidRDefault="00A37AAB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</w:p>
    <w:p w14:paraId="73CFB70A" w14:textId="77777777" w:rsidR="00A37AAB" w:rsidRPr="00642079" w:rsidRDefault="00642079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 xml:space="preserve">(3) </w:t>
      </w:r>
      <w:r w:rsidR="00A37AAB" w:rsidRPr="00642079">
        <w:rPr>
          <w:rFonts w:ascii="Times New Roman" w:hAnsi="Times New Roman"/>
        </w:rPr>
        <w:t>Datum ispravka (dan, mjesec i godina) primjen</w:t>
      </w:r>
      <w:r w:rsidR="00A73E2D">
        <w:rPr>
          <w:rFonts w:ascii="Times New Roman" w:hAnsi="Times New Roman"/>
        </w:rPr>
        <w:t>juje se</w:t>
      </w:r>
      <w:r w:rsidR="00A37AAB" w:rsidRPr="00642079">
        <w:rPr>
          <w:rFonts w:ascii="Times New Roman" w:hAnsi="Times New Roman"/>
        </w:rPr>
        <w:t xml:space="preserve"> i popun</w:t>
      </w:r>
      <w:r w:rsidR="00A73E2D">
        <w:rPr>
          <w:rFonts w:ascii="Times New Roman" w:hAnsi="Times New Roman"/>
        </w:rPr>
        <w:t>java</w:t>
      </w:r>
      <w:r w:rsidR="00A37AAB" w:rsidRPr="00642079">
        <w:rPr>
          <w:rFonts w:ascii="Times New Roman" w:hAnsi="Times New Roman"/>
        </w:rPr>
        <w:t xml:space="preserve"> samo ako</w:t>
      </w:r>
      <w:r w:rsidR="00D5697C">
        <w:rPr>
          <w:rFonts w:ascii="Times New Roman" w:hAnsi="Times New Roman"/>
        </w:rPr>
        <w:t xml:space="preserve"> je Zahtjev za predujam</w:t>
      </w:r>
      <w:r w:rsidR="00A37AAB" w:rsidRPr="00642079">
        <w:rPr>
          <w:rFonts w:ascii="Times New Roman" w:hAnsi="Times New Roman"/>
        </w:rPr>
        <w:t xml:space="preserve"> </w:t>
      </w:r>
      <w:r w:rsidR="00A73E2D" w:rsidRPr="0097032D">
        <w:rPr>
          <w:rFonts w:ascii="Times New Roman" w:hAnsi="Times New Roman"/>
        </w:rPr>
        <w:t>prilagođen/ispra</w:t>
      </w:r>
      <w:r w:rsidR="00A73E2D">
        <w:rPr>
          <w:rFonts w:ascii="Times New Roman" w:hAnsi="Times New Roman"/>
        </w:rPr>
        <w:t>vljen i nova verzija Zahtjeva za predujam</w:t>
      </w:r>
      <w:r w:rsidR="00A37AAB" w:rsidRPr="00642079">
        <w:rPr>
          <w:rFonts w:ascii="Times New Roman" w:hAnsi="Times New Roman"/>
        </w:rPr>
        <w:t xml:space="preserve"> podnesena. </w:t>
      </w:r>
      <w:r w:rsidR="00A73E2D">
        <w:rPr>
          <w:rFonts w:ascii="Times New Roman" w:hAnsi="Times New Roman"/>
        </w:rPr>
        <w:t>Izvorni</w:t>
      </w:r>
      <w:r w:rsidR="00A37AAB" w:rsidRPr="00642079">
        <w:rPr>
          <w:rFonts w:ascii="Times New Roman" w:hAnsi="Times New Roman"/>
        </w:rPr>
        <w:t xml:space="preserve"> datum i </w:t>
      </w:r>
      <w:r w:rsidR="00EC3212" w:rsidRPr="00642079">
        <w:rPr>
          <w:rFonts w:ascii="Times New Roman" w:hAnsi="Times New Roman"/>
        </w:rPr>
        <w:t>I</w:t>
      </w:r>
      <w:r w:rsidR="00A73E2D">
        <w:rPr>
          <w:rFonts w:ascii="Times New Roman" w:hAnsi="Times New Roman"/>
        </w:rPr>
        <w:t>D</w:t>
      </w:r>
      <w:r w:rsidR="00EC3212" w:rsidRPr="00642079">
        <w:rPr>
          <w:rFonts w:ascii="Times New Roman" w:hAnsi="Times New Roman"/>
        </w:rPr>
        <w:t xml:space="preserve"> broj</w:t>
      </w:r>
      <w:r w:rsidR="00A37AAB" w:rsidRPr="00642079">
        <w:rPr>
          <w:rFonts w:ascii="Times New Roman" w:hAnsi="Times New Roman"/>
        </w:rPr>
        <w:t xml:space="preserve"> Zahtjeva za preduj</w:t>
      </w:r>
      <w:r w:rsidR="00D5697C">
        <w:rPr>
          <w:rFonts w:ascii="Times New Roman" w:hAnsi="Times New Roman"/>
        </w:rPr>
        <w:t>am</w:t>
      </w:r>
      <w:r w:rsidR="00A37AAB" w:rsidRPr="00642079">
        <w:rPr>
          <w:rFonts w:ascii="Times New Roman" w:hAnsi="Times New Roman"/>
        </w:rPr>
        <w:t xml:space="preserve"> ostaju nepromijenjeni. </w:t>
      </w:r>
    </w:p>
    <w:p w14:paraId="02ADF66B" w14:textId="77777777" w:rsidR="00B93048" w:rsidRPr="00642079" w:rsidRDefault="00B93048" w:rsidP="00A77910">
      <w:pPr>
        <w:spacing w:after="0" w:line="240" w:lineRule="auto"/>
        <w:jc w:val="both"/>
        <w:rPr>
          <w:rFonts w:ascii="Times New Roman" w:hAnsi="Times New Roman"/>
        </w:rPr>
      </w:pPr>
    </w:p>
    <w:p w14:paraId="66D31D0B" w14:textId="77777777" w:rsidR="00A73E2D" w:rsidRDefault="00642079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 xml:space="preserve">(4) </w:t>
      </w:r>
      <w:r w:rsidR="00A73E2D" w:rsidRPr="0097032D">
        <w:rPr>
          <w:rFonts w:ascii="Times New Roman" w:hAnsi="Times New Roman"/>
        </w:rPr>
        <w:t>Podaci o korisniku i Projektu i moraju biti usklađeni s podacima iz Ugovora o dodjeli bespovratnih sredstava. Ti podaci mogu biti uneseni automatski, ako je prethodno ispunjavanje Z</w:t>
      </w:r>
      <w:r w:rsidR="00B577E9">
        <w:rPr>
          <w:rFonts w:ascii="Times New Roman" w:hAnsi="Times New Roman"/>
        </w:rPr>
        <w:t xml:space="preserve">ahtjeva </w:t>
      </w:r>
      <w:r w:rsidR="00A73E2D" w:rsidRPr="0097032D">
        <w:rPr>
          <w:rFonts w:ascii="Times New Roman" w:hAnsi="Times New Roman"/>
        </w:rPr>
        <w:t>predviđeno u MIS-u.</w:t>
      </w:r>
    </w:p>
    <w:p w14:paraId="4C0E155A" w14:textId="77777777" w:rsidR="00A37AAB" w:rsidRPr="00642079" w:rsidRDefault="00A37AAB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  <w:bookmarkStart w:id="0" w:name="_GoBack"/>
      <w:bookmarkEnd w:id="0"/>
    </w:p>
    <w:p w14:paraId="5355ECD2" w14:textId="77777777" w:rsidR="00A37AAB" w:rsidRPr="00642079" w:rsidRDefault="00642079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 xml:space="preserve">(5) </w:t>
      </w:r>
      <w:r w:rsidR="00A37AAB" w:rsidRPr="00642079">
        <w:rPr>
          <w:rFonts w:ascii="Times New Roman" w:hAnsi="Times New Roman"/>
        </w:rPr>
        <w:t>Zatraženi iznos predujma</w:t>
      </w:r>
      <w:r w:rsidR="001B7481">
        <w:rPr>
          <w:rFonts w:ascii="Times New Roman" w:hAnsi="Times New Roman"/>
        </w:rPr>
        <w:t xml:space="preserve"> </w:t>
      </w:r>
      <w:r w:rsidR="00A37AAB" w:rsidRPr="00642079">
        <w:rPr>
          <w:rFonts w:ascii="Times New Roman" w:hAnsi="Times New Roman"/>
        </w:rPr>
        <w:t>bit će naznačen u HRK</w:t>
      </w:r>
      <w:r w:rsidR="00270BC6" w:rsidRPr="00642079">
        <w:rPr>
          <w:rFonts w:ascii="Times New Roman" w:hAnsi="Times New Roman"/>
        </w:rPr>
        <w:t>/</w:t>
      </w:r>
      <w:r w:rsidR="00493D03">
        <w:rPr>
          <w:rFonts w:ascii="Times New Roman" w:hAnsi="Times New Roman"/>
        </w:rPr>
        <w:t>EUR</w:t>
      </w:r>
      <w:r w:rsidR="00270BC6" w:rsidRPr="00642079">
        <w:rPr>
          <w:rFonts w:ascii="Times New Roman" w:hAnsi="Times New Roman"/>
        </w:rPr>
        <w:t xml:space="preserve"> (ovisno o valuti definiranoj na razini Ugovora o dodjeli bespovratnih sredstava)</w:t>
      </w:r>
      <w:r w:rsidR="00D5697C">
        <w:rPr>
          <w:rFonts w:ascii="Times New Roman" w:hAnsi="Times New Roman"/>
        </w:rPr>
        <w:t>. Iznos predujma</w:t>
      </w:r>
      <w:r w:rsidR="00A37AAB" w:rsidRPr="00642079">
        <w:rPr>
          <w:rFonts w:ascii="Times New Roman" w:hAnsi="Times New Roman"/>
        </w:rPr>
        <w:t xml:space="preserve"> ne može premašiti </w:t>
      </w:r>
      <w:r w:rsidR="00174DF3" w:rsidRPr="00642079">
        <w:rPr>
          <w:rFonts w:ascii="Times New Roman" w:hAnsi="Times New Roman"/>
        </w:rPr>
        <w:t xml:space="preserve">ograničenje postavljeno </w:t>
      </w:r>
      <w:r w:rsidR="00A37AAB" w:rsidRPr="00642079">
        <w:rPr>
          <w:rFonts w:ascii="Times New Roman" w:hAnsi="Times New Roman"/>
        </w:rPr>
        <w:t xml:space="preserve">u Ugovoru </w:t>
      </w:r>
      <w:r w:rsidR="00972D6E" w:rsidRPr="00642079">
        <w:rPr>
          <w:rFonts w:ascii="Times New Roman" w:hAnsi="Times New Roman"/>
        </w:rPr>
        <w:t>o dodjeli bespovratnih sredstava</w:t>
      </w:r>
      <w:r w:rsidR="00A37AAB" w:rsidRPr="00642079">
        <w:rPr>
          <w:rFonts w:ascii="Times New Roman" w:hAnsi="Times New Roman"/>
        </w:rPr>
        <w:t>.</w:t>
      </w:r>
    </w:p>
    <w:p w14:paraId="226B06F0" w14:textId="77777777" w:rsidR="00A37AAB" w:rsidRPr="00642079" w:rsidRDefault="00A37AAB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ab/>
      </w:r>
      <w:r w:rsidRPr="00642079">
        <w:rPr>
          <w:rFonts w:ascii="Times New Roman" w:hAnsi="Times New Roman"/>
        </w:rPr>
        <w:tab/>
      </w:r>
    </w:p>
    <w:p w14:paraId="7EF5E612" w14:textId="77777777" w:rsidR="00A37AAB" w:rsidRPr="00642079" w:rsidRDefault="00642079" w:rsidP="00A77910">
      <w:pPr>
        <w:spacing w:after="0" w:line="240" w:lineRule="auto"/>
        <w:jc w:val="both"/>
        <w:rPr>
          <w:rFonts w:ascii="Times New Roman" w:hAnsi="Times New Roman"/>
        </w:rPr>
      </w:pPr>
      <w:r w:rsidRPr="00642079">
        <w:rPr>
          <w:rFonts w:ascii="Times New Roman" w:hAnsi="Times New Roman"/>
        </w:rPr>
        <w:t xml:space="preserve">(6) </w:t>
      </w:r>
      <w:r w:rsidR="00A37AAB" w:rsidRPr="00642079">
        <w:rPr>
          <w:rFonts w:ascii="Times New Roman" w:hAnsi="Times New Roman"/>
        </w:rPr>
        <w:t xml:space="preserve">Ova se tablica primjenjuje tamo gdje Ugovor </w:t>
      </w:r>
      <w:r w:rsidR="00972D6E" w:rsidRPr="00642079">
        <w:rPr>
          <w:rFonts w:ascii="Times New Roman" w:hAnsi="Times New Roman"/>
        </w:rPr>
        <w:t xml:space="preserve">o dodjeli bespovratnih sredstava </w:t>
      </w:r>
      <w:r w:rsidR="00C71D92">
        <w:rPr>
          <w:rFonts w:ascii="Times New Roman" w:hAnsi="Times New Roman"/>
        </w:rPr>
        <w:t xml:space="preserve">uvjetuje podnošenje jamstva </w:t>
      </w:r>
      <w:r w:rsidR="00A37AAB" w:rsidRPr="00642079">
        <w:rPr>
          <w:rFonts w:ascii="Times New Roman" w:hAnsi="Times New Roman"/>
        </w:rPr>
        <w:t xml:space="preserve">za predujam projekta. U tom će slučaju biti unesena informacija o dokumentu o jamstvu.  </w:t>
      </w:r>
      <w:r w:rsidR="00A37AAB" w:rsidRPr="00642079">
        <w:rPr>
          <w:rFonts w:ascii="Times New Roman" w:hAnsi="Times New Roman"/>
        </w:rPr>
        <w:tab/>
      </w:r>
      <w:r w:rsidR="00A37AAB" w:rsidRPr="00642079">
        <w:rPr>
          <w:rFonts w:ascii="Times New Roman" w:hAnsi="Times New Roman"/>
        </w:rPr>
        <w:tab/>
      </w:r>
      <w:r w:rsidR="00A37AAB" w:rsidRPr="00642079">
        <w:rPr>
          <w:rFonts w:ascii="Times New Roman" w:hAnsi="Times New Roman"/>
        </w:rPr>
        <w:tab/>
      </w:r>
      <w:r w:rsidR="00A37AAB" w:rsidRPr="00642079">
        <w:rPr>
          <w:rFonts w:ascii="Times New Roman" w:hAnsi="Times New Roman"/>
        </w:rPr>
        <w:tab/>
      </w:r>
    </w:p>
    <w:p w14:paraId="3A884C48" w14:textId="77777777" w:rsidR="00A37AAB" w:rsidRPr="00A76199" w:rsidRDefault="00A37AAB" w:rsidP="006337ED">
      <w:pPr>
        <w:spacing w:before="240" w:after="120" w:line="240" w:lineRule="auto"/>
        <w:outlineLvl w:val="0"/>
        <w:rPr>
          <w:rFonts w:ascii="Tahoma" w:hAnsi="Tahoma" w:cs="Arial"/>
          <w:b/>
          <w:bCs/>
          <w:kern w:val="32"/>
          <w:sz w:val="24"/>
          <w:szCs w:val="32"/>
        </w:rPr>
      </w:pPr>
    </w:p>
    <w:sectPr w:rsidR="00A37AAB" w:rsidRPr="00A76199" w:rsidSect="00710058">
      <w:headerReference w:type="default" r:id="rId8"/>
      <w:footerReference w:type="default" r:id="rId9"/>
      <w:pgSz w:w="11906" w:h="16838"/>
      <w:pgMar w:top="992" w:right="1440" w:bottom="44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3957E" w14:textId="77777777" w:rsidR="00EC3316" w:rsidRDefault="00EC3316" w:rsidP="00947A83">
      <w:pPr>
        <w:spacing w:after="0" w:line="240" w:lineRule="auto"/>
      </w:pPr>
      <w:r>
        <w:separator/>
      </w:r>
    </w:p>
  </w:endnote>
  <w:endnote w:type="continuationSeparator" w:id="0">
    <w:p w14:paraId="2ED10DF3" w14:textId="77777777" w:rsidR="00EC3316" w:rsidRDefault="00EC3316" w:rsidP="0094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7A7F9" w14:textId="77777777" w:rsidR="00A37AAB" w:rsidRPr="00B76896" w:rsidRDefault="00A37AAB" w:rsidP="00B76896">
    <w:pPr>
      <w:pStyle w:val="Footer"/>
      <w:jc w:val="right"/>
      <w:rPr>
        <w:rFonts w:ascii="Times New Roman" w:hAnsi="Times New Roman"/>
        <w:sz w:val="20"/>
        <w:szCs w:val="20"/>
      </w:rPr>
    </w:pPr>
    <w:r w:rsidRPr="00B76896">
      <w:rPr>
        <w:rFonts w:ascii="Times New Roman" w:hAnsi="Times New Roman"/>
        <w:bCs/>
        <w:sz w:val="20"/>
        <w:szCs w:val="20"/>
      </w:rPr>
      <w:fldChar w:fldCharType="begin"/>
    </w:r>
    <w:r w:rsidRPr="00B76896">
      <w:rPr>
        <w:rFonts w:ascii="Times New Roman" w:hAnsi="Times New Roman"/>
        <w:bCs/>
        <w:sz w:val="20"/>
        <w:szCs w:val="20"/>
      </w:rPr>
      <w:instrText xml:space="preserve"> PAGE </w:instrText>
    </w:r>
    <w:r w:rsidRPr="00B76896">
      <w:rPr>
        <w:rFonts w:ascii="Times New Roman" w:hAnsi="Times New Roman"/>
        <w:bCs/>
        <w:sz w:val="20"/>
        <w:szCs w:val="20"/>
      </w:rPr>
      <w:fldChar w:fldCharType="separate"/>
    </w:r>
    <w:r w:rsidR="00A23AB4">
      <w:rPr>
        <w:rFonts w:ascii="Times New Roman" w:hAnsi="Times New Roman"/>
        <w:bCs/>
        <w:noProof/>
        <w:sz w:val="20"/>
        <w:szCs w:val="20"/>
      </w:rPr>
      <w:t>3</w:t>
    </w:r>
    <w:r w:rsidRPr="00B76896">
      <w:rPr>
        <w:rFonts w:ascii="Times New Roman" w:hAnsi="Times New Roman"/>
        <w:bCs/>
        <w:sz w:val="20"/>
        <w:szCs w:val="20"/>
      </w:rPr>
      <w:fldChar w:fldCharType="end"/>
    </w:r>
    <w:r w:rsidR="00B76896" w:rsidRPr="00B76896">
      <w:rPr>
        <w:rFonts w:ascii="Times New Roman" w:hAnsi="Times New Roman"/>
        <w:bCs/>
        <w:sz w:val="20"/>
        <w:szCs w:val="20"/>
      </w:rPr>
      <w:t>/</w:t>
    </w:r>
    <w:r w:rsidRPr="00B76896">
      <w:rPr>
        <w:rFonts w:ascii="Times New Roman" w:hAnsi="Times New Roman"/>
        <w:bCs/>
        <w:sz w:val="20"/>
        <w:szCs w:val="20"/>
      </w:rPr>
      <w:fldChar w:fldCharType="begin"/>
    </w:r>
    <w:r w:rsidRPr="00B76896">
      <w:rPr>
        <w:rFonts w:ascii="Times New Roman" w:hAnsi="Times New Roman"/>
        <w:bCs/>
        <w:sz w:val="20"/>
        <w:szCs w:val="20"/>
      </w:rPr>
      <w:instrText xml:space="preserve"> NUMPAGES  </w:instrText>
    </w:r>
    <w:r w:rsidRPr="00B76896">
      <w:rPr>
        <w:rFonts w:ascii="Times New Roman" w:hAnsi="Times New Roman"/>
        <w:bCs/>
        <w:sz w:val="20"/>
        <w:szCs w:val="20"/>
      </w:rPr>
      <w:fldChar w:fldCharType="separate"/>
    </w:r>
    <w:r w:rsidR="00A23AB4">
      <w:rPr>
        <w:rFonts w:ascii="Times New Roman" w:hAnsi="Times New Roman"/>
        <w:bCs/>
        <w:noProof/>
        <w:sz w:val="20"/>
        <w:szCs w:val="20"/>
      </w:rPr>
      <w:t>3</w:t>
    </w:r>
    <w:r w:rsidRPr="00B76896">
      <w:rPr>
        <w:rFonts w:ascii="Times New Roman" w:hAnsi="Times New Roman"/>
        <w:bCs/>
        <w:sz w:val="20"/>
        <w:szCs w:val="20"/>
      </w:rPr>
      <w:fldChar w:fldCharType="end"/>
    </w:r>
  </w:p>
  <w:p w14:paraId="3B43E0D6" w14:textId="77777777" w:rsidR="00A37AAB" w:rsidRDefault="00A37A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C3B16" w14:textId="77777777" w:rsidR="00EC3316" w:rsidRDefault="00EC3316" w:rsidP="00947A83">
      <w:pPr>
        <w:spacing w:after="0" w:line="240" w:lineRule="auto"/>
      </w:pPr>
      <w:r>
        <w:separator/>
      </w:r>
    </w:p>
  </w:footnote>
  <w:footnote w:type="continuationSeparator" w:id="0">
    <w:p w14:paraId="026B7AD9" w14:textId="77777777" w:rsidR="00EC3316" w:rsidRDefault="00EC3316" w:rsidP="0094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07288" w14:textId="77777777" w:rsidR="00CC26C5" w:rsidRDefault="00A032D6" w:rsidP="00CC26C5">
    <w:pPr>
      <w:pStyle w:val="Header"/>
      <w:jc w:val="right"/>
    </w:pPr>
    <w:r>
      <w:rPr>
        <w:noProof/>
        <w:lang w:val="en-US"/>
      </w:rPr>
      <w:drawing>
        <wp:inline distT="0" distB="0" distL="0" distR="0" wp14:anchorId="56B0054F" wp14:editId="39C89492">
          <wp:extent cx="5731510" cy="990631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/>
                  <a:srcRect l="7132" t="46903" r="16790" b="28497"/>
                  <a:stretch/>
                </pic:blipFill>
                <pic:spPr bwMode="auto">
                  <a:xfrm>
                    <a:off x="0" y="0"/>
                    <a:ext cx="5731510" cy="990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569A88" w14:textId="77777777" w:rsidR="00A032D6" w:rsidRDefault="00A032D6" w:rsidP="00A032D6">
    <w:pPr>
      <w:pStyle w:val="Header"/>
      <w:jc w:val="center"/>
    </w:pPr>
    <w:r>
      <w:rPr>
        <w:rFonts w:ascii="Times New Roman" w:hAnsi="Times New Roman"/>
        <w:i/>
      </w:rPr>
      <w:t>Ovaj poziv se financira iz Europskog fonda za regionalni razvoj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107"/>
    <w:multiLevelType w:val="hybridMultilevel"/>
    <w:tmpl w:val="92DC93BE"/>
    <w:lvl w:ilvl="0" w:tplc="098C83D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ED"/>
    <w:rsid w:val="0000005E"/>
    <w:rsid w:val="00016877"/>
    <w:rsid w:val="00033B3E"/>
    <w:rsid w:val="00035DBB"/>
    <w:rsid w:val="00062EE1"/>
    <w:rsid w:val="000816F3"/>
    <w:rsid w:val="00111645"/>
    <w:rsid w:val="001249E1"/>
    <w:rsid w:val="00127754"/>
    <w:rsid w:val="00174DF3"/>
    <w:rsid w:val="001A2E3E"/>
    <w:rsid w:val="001B7481"/>
    <w:rsid w:val="001E6968"/>
    <w:rsid w:val="001F4D77"/>
    <w:rsid w:val="001F7231"/>
    <w:rsid w:val="00270BC6"/>
    <w:rsid w:val="00272788"/>
    <w:rsid w:val="0027757F"/>
    <w:rsid w:val="00277E0E"/>
    <w:rsid w:val="003370F7"/>
    <w:rsid w:val="0036560B"/>
    <w:rsid w:val="003B05D5"/>
    <w:rsid w:val="00447B6D"/>
    <w:rsid w:val="00492473"/>
    <w:rsid w:val="00493D03"/>
    <w:rsid w:val="004A24F7"/>
    <w:rsid w:val="004B29F6"/>
    <w:rsid w:val="004F6D04"/>
    <w:rsid w:val="00597DD8"/>
    <w:rsid w:val="005A0B02"/>
    <w:rsid w:val="0060090C"/>
    <w:rsid w:val="0061607C"/>
    <w:rsid w:val="006213D0"/>
    <w:rsid w:val="006337ED"/>
    <w:rsid w:val="00642079"/>
    <w:rsid w:val="00673E00"/>
    <w:rsid w:val="006870B3"/>
    <w:rsid w:val="00697D5E"/>
    <w:rsid w:val="006C42D5"/>
    <w:rsid w:val="006C43C6"/>
    <w:rsid w:val="006C6493"/>
    <w:rsid w:val="00704FC8"/>
    <w:rsid w:val="00710058"/>
    <w:rsid w:val="007135AE"/>
    <w:rsid w:val="00716031"/>
    <w:rsid w:val="007270F2"/>
    <w:rsid w:val="00740D83"/>
    <w:rsid w:val="007D33EF"/>
    <w:rsid w:val="008B6681"/>
    <w:rsid w:val="00943BB8"/>
    <w:rsid w:val="00947A83"/>
    <w:rsid w:val="00956BB4"/>
    <w:rsid w:val="009637E5"/>
    <w:rsid w:val="00972D6E"/>
    <w:rsid w:val="00985DBB"/>
    <w:rsid w:val="009C264E"/>
    <w:rsid w:val="00A032D6"/>
    <w:rsid w:val="00A23AB4"/>
    <w:rsid w:val="00A37AAB"/>
    <w:rsid w:val="00A40A1A"/>
    <w:rsid w:val="00A70FFA"/>
    <w:rsid w:val="00A73E2D"/>
    <w:rsid w:val="00A76199"/>
    <w:rsid w:val="00A77910"/>
    <w:rsid w:val="00AF54F4"/>
    <w:rsid w:val="00B07E90"/>
    <w:rsid w:val="00B577E9"/>
    <w:rsid w:val="00B60053"/>
    <w:rsid w:val="00B71CB3"/>
    <w:rsid w:val="00B76896"/>
    <w:rsid w:val="00B87E99"/>
    <w:rsid w:val="00B93048"/>
    <w:rsid w:val="00C71D92"/>
    <w:rsid w:val="00C75A6B"/>
    <w:rsid w:val="00CC26C5"/>
    <w:rsid w:val="00CF0BEE"/>
    <w:rsid w:val="00D330C8"/>
    <w:rsid w:val="00D5697C"/>
    <w:rsid w:val="00D72E2A"/>
    <w:rsid w:val="00D863DC"/>
    <w:rsid w:val="00D9195B"/>
    <w:rsid w:val="00DA4635"/>
    <w:rsid w:val="00DB2058"/>
    <w:rsid w:val="00DB7C76"/>
    <w:rsid w:val="00DF3902"/>
    <w:rsid w:val="00DF7737"/>
    <w:rsid w:val="00E03D5E"/>
    <w:rsid w:val="00E315DE"/>
    <w:rsid w:val="00E64574"/>
    <w:rsid w:val="00E75557"/>
    <w:rsid w:val="00EB0E0D"/>
    <w:rsid w:val="00EC3212"/>
    <w:rsid w:val="00EC3316"/>
    <w:rsid w:val="00EF2067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B83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A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A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3048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E03D5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9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9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90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9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90C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A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A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3048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E03D5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9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9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90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9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90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624E98275F43ABEECB998D506402" ma:contentTypeVersion="" ma:contentTypeDescription="Create a new document." ma:contentTypeScope="" ma:versionID="40590f8fa8ebe7c32792937b191297ed">
  <xsd:schema xmlns:xsd="http://www.w3.org/2001/XMLSchema" xmlns:xs="http://www.w3.org/2001/XMLSchema" xmlns:p="http://schemas.microsoft.com/office/2006/metadata/properties" xmlns:ns2="39bddc00-9b7a-40d7-8319-eadd85d55586" xmlns:ns3="85ae8a01-f96d-41f2-a28d-391702a16ce6" xmlns:ns4="4203781e-b6f1-4062-922a-17a4e8eba7cd" xmlns:ns5="d7ea0ca6-383b-4990-9931-a8718a958410" targetNamespace="http://schemas.microsoft.com/office/2006/metadata/properties" ma:root="true" ma:fieldsID="e05e64b676096637c1f37bab2289aabe" ns2:_="" ns3:_="" ns4:_="" ns5:_="">
    <xsd:import namespace="39bddc00-9b7a-40d7-8319-eadd85d55586"/>
    <xsd:import namespace="85ae8a01-f96d-41f2-a28d-391702a16ce6"/>
    <xsd:import namespace="4203781e-b6f1-4062-922a-17a4e8eba7cd"/>
    <xsd:import namespace="d7ea0ca6-383b-4990-9931-a8718a958410"/>
    <xsd:element name="properties">
      <xsd:complexType>
        <xsd:sequence>
          <xsd:element name="documentManagement">
            <xsd:complexType>
              <xsd:all>
                <xsd:element ref="ns2:Tip_x0020_dokumenta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dc00-9b7a-40d7-8319-eadd85d55586" elementFormDefault="qualified">
    <xsd:import namespace="http://schemas.microsoft.com/office/2006/documentManagement/types"/>
    <xsd:import namespace="http://schemas.microsoft.com/office/infopath/2007/PartnerControls"/>
    <xsd:element name="Tip_x0020_dokumenta" ma:index="8" nillable="true" ma:displayName="Tip dokumenta" ma:default="Nastavni plan" ma:format="Dropdown" ma:internalName="Tip_x0020_dokumenta">
      <xsd:simpleType>
        <xsd:restriction base="dms:Choice">
          <xsd:enumeration value="Nastavni plan"/>
          <xsd:enumeration value="Ispitna pitanja"/>
          <xsd:enumeration value="Parcijalni ispit"/>
          <xsd:enumeration value="Završni ispit"/>
          <xsd:enumeration value="Vježbe"/>
          <xsd:enumeration value="Prezentacije"/>
          <xsd:enumeration value="Ostal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8a01-f96d-41f2-a28d-391702a1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3781e-b6f1-4062-922a-17a4e8eba7c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0ca6-383b-4990-9931-a8718a958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dokumenta xmlns="39bddc00-9b7a-40d7-8319-eadd85d55586">Nastavni plan</Tip_x0020_dokumenta>
  </documentManagement>
</p:properties>
</file>

<file path=customXml/itemProps1.xml><?xml version="1.0" encoding="utf-8"?>
<ds:datastoreItem xmlns:ds="http://schemas.openxmlformats.org/officeDocument/2006/customXml" ds:itemID="{15323401-2337-452E-9E95-08C4825D9F30}"/>
</file>

<file path=customXml/itemProps2.xml><?xml version="1.0" encoding="utf-8"?>
<ds:datastoreItem xmlns:ds="http://schemas.openxmlformats.org/officeDocument/2006/customXml" ds:itemID="{7EBC68DA-B938-451F-BA16-C4E381270CD2}"/>
</file>

<file path=customXml/itemProps3.xml><?xml version="1.0" encoding="utf-8"?>
<ds:datastoreItem xmlns:ds="http://schemas.openxmlformats.org/officeDocument/2006/customXml" ds:itemID="{B4873AC7-9779-4630-9705-416174C020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2017-02-26T18:57:00Z</dcterms:created>
  <dcterms:modified xsi:type="dcterms:W3CDTF">2017-12-13T10:26:00Z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0x010100FC6F624E98275F43ABEECB998D506402</vt:lpwstr>
  </property>
</Properties>
</file>